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943C" w14:textId="77777777" w:rsidR="00FC6BBE" w:rsidRPr="00640E87" w:rsidRDefault="00FC6BBE" w:rsidP="00CB1C80">
      <w:pPr>
        <w:pStyle w:val="KeinLeerraum"/>
        <w:framePr w:wrap="auto" w:vAnchor="margin" w:yAlign="inline"/>
        <w:rPr>
          <w:rFonts w:ascii="Arial" w:hAnsi="Arial" w:cs="Arial"/>
        </w:rPr>
      </w:pPr>
    </w:p>
    <w:p w14:paraId="6B56B602" w14:textId="77777777" w:rsidR="00FC6BBE" w:rsidRPr="00640E87" w:rsidRDefault="00FC6BBE" w:rsidP="00CB1C80">
      <w:pPr>
        <w:pStyle w:val="KeinLeerraum"/>
        <w:framePr w:wrap="auto" w:vAnchor="margin" w:yAlign="inline"/>
        <w:rPr>
          <w:rFonts w:ascii="Arial" w:hAnsi="Arial" w:cs="Arial"/>
        </w:rPr>
      </w:pPr>
    </w:p>
    <w:p w14:paraId="78916070" w14:textId="77777777" w:rsidR="00FC6BBE" w:rsidRPr="00640E87" w:rsidRDefault="00FC6BBE" w:rsidP="00CB1C80">
      <w:pPr>
        <w:pStyle w:val="KeinLeerraum"/>
        <w:framePr w:wrap="auto" w:vAnchor="margin" w:yAlign="inline"/>
        <w:rPr>
          <w:rFonts w:ascii="Arial" w:hAnsi="Arial" w:cs="Arial"/>
        </w:rPr>
      </w:pPr>
    </w:p>
    <w:p w14:paraId="459F79AC" w14:textId="77777777" w:rsidR="00D7151B" w:rsidRPr="00640E87" w:rsidRDefault="00D7151B" w:rsidP="00CB1C80">
      <w:pPr>
        <w:pStyle w:val="KeinLeerraum"/>
        <w:framePr w:wrap="auto" w:vAnchor="margin" w:yAlign="inline"/>
        <w:rPr>
          <w:rFonts w:ascii="Arial" w:hAnsi="Arial" w:cs="Arial"/>
        </w:rPr>
      </w:pPr>
    </w:p>
    <w:p w14:paraId="0B61D812" w14:textId="52CA0846" w:rsidR="00D3484D" w:rsidRPr="00D7151B" w:rsidRDefault="00D3484D" w:rsidP="00D3484D">
      <w:pPr>
        <w:spacing w:after="0"/>
        <w:rPr>
          <w:b/>
          <w:i/>
          <w:spacing w:val="300"/>
          <w:u w:val="single"/>
        </w:rPr>
      </w:pPr>
      <w:r>
        <w:rPr>
          <w:rFonts w:ascii="Arial" w:hAnsi="Arial" w:cs="Arial"/>
        </w:rPr>
        <w:t xml:space="preserve">Herr </w:t>
      </w:r>
      <w:r w:rsidR="006E332C">
        <w:rPr>
          <w:rFonts w:ascii="Arial" w:hAnsi="Arial" w:cs="Arial"/>
        </w:rPr>
        <w:t>Regierungsrat</w:t>
      </w:r>
      <w:r>
        <w:rPr>
          <w:rFonts w:ascii="Arial" w:hAnsi="Arial" w:cs="Arial"/>
        </w:rPr>
        <w:tab/>
      </w:r>
      <w:r>
        <w:rPr>
          <w:rFonts w:ascii="Arial" w:hAnsi="Arial" w:cs="Arial"/>
        </w:rPr>
        <w:tab/>
      </w:r>
      <w:r>
        <w:rPr>
          <w:rFonts w:ascii="Arial" w:hAnsi="Arial" w:cs="Arial"/>
        </w:rPr>
        <w:tab/>
      </w:r>
      <w:r w:rsidR="008A7D37">
        <w:rPr>
          <w:b/>
          <w:i/>
          <w:spacing w:val="300"/>
          <w:u w:val="single"/>
        </w:rPr>
        <w:t>Kopie</w:t>
      </w:r>
    </w:p>
    <w:p w14:paraId="6265BBAC" w14:textId="64F4D132" w:rsidR="006E332C" w:rsidRDefault="006E332C" w:rsidP="00CB1C80">
      <w:pPr>
        <w:pStyle w:val="KeinLeerraum"/>
        <w:framePr w:wrap="auto" w:vAnchor="margin" w:yAlign="inline"/>
        <w:rPr>
          <w:rFonts w:ascii="Arial" w:hAnsi="Arial" w:cs="Arial"/>
        </w:rPr>
      </w:pPr>
      <w:r>
        <w:rPr>
          <w:rFonts w:ascii="Arial" w:hAnsi="Arial" w:cs="Arial"/>
        </w:rPr>
        <w:t>Dr. Anton Lauber</w:t>
      </w:r>
    </w:p>
    <w:p w14:paraId="1F0A696C" w14:textId="318A19F4" w:rsidR="006E332C" w:rsidRDefault="006E332C" w:rsidP="00CB1C80">
      <w:pPr>
        <w:pStyle w:val="KeinLeerraum"/>
        <w:framePr w:wrap="auto" w:vAnchor="margin" w:yAlign="inline"/>
        <w:rPr>
          <w:rFonts w:ascii="Arial" w:hAnsi="Arial" w:cs="Arial"/>
        </w:rPr>
      </w:pPr>
      <w:r>
        <w:rPr>
          <w:rFonts w:ascii="Arial" w:hAnsi="Arial" w:cs="Arial"/>
        </w:rPr>
        <w:t xml:space="preserve">Finanz- und Kirchendirektion </w:t>
      </w:r>
    </w:p>
    <w:p w14:paraId="1A127E82" w14:textId="147AB571" w:rsidR="006E332C" w:rsidRDefault="006E332C" w:rsidP="00CB1C80">
      <w:pPr>
        <w:pStyle w:val="KeinLeerraum"/>
        <w:framePr w:wrap="auto" w:vAnchor="margin" w:yAlign="inline"/>
        <w:rPr>
          <w:rFonts w:ascii="Arial" w:hAnsi="Arial" w:cs="Arial"/>
        </w:rPr>
      </w:pPr>
      <w:r>
        <w:rPr>
          <w:rFonts w:ascii="Arial" w:hAnsi="Arial" w:cs="Arial"/>
        </w:rPr>
        <w:t>Rheinstrasse 33b</w:t>
      </w:r>
    </w:p>
    <w:p w14:paraId="428F6985" w14:textId="1E33245A" w:rsidR="006E332C" w:rsidRPr="00640E87" w:rsidRDefault="006E332C" w:rsidP="00CB1C80">
      <w:pPr>
        <w:pStyle w:val="KeinLeerraum"/>
        <w:framePr w:wrap="auto" w:vAnchor="margin" w:yAlign="inline"/>
        <w:rPr>
          <w:rFonts w:ascii="Arial" w:hAnsi="Arial" w:cs="Arial"/>
        </w:rPr>
      </w:pPr>
      <w:r>
        <w:rPr>
          <w:rFonts w:ascii="Arial" w:hAnsi="Arial" w:cs="Arial"/>
        </w:rPr>
        <w:t>4410 Liestal</w:t>
      </w:r>
    </w:p>
    <w:p w14:paraId="73B2FE53" w14:textId="77777777" w:rsidR="00FC6BBE" w:rsidRPr="00640E87" w:rsidRDefault="00FC6BBE" w:rsidP="00CB1C80">
      <w:pPr>
        <w:pStyle w:val="KeinLeerraum"/>
        <w:framePr w:wrap="auto" w:vAnchor="margin" w:yAlign="inline"/>
        <w:rPr>
          <w:rFonts w:ascii="Arial" w:hAnsi="Arial" w:cs="Arial"/>
        </w:rPr>
      </w:pPr>
    </w:p>
    <w:p w14:paraId="34D3AFC3" w14:textId="77777777" w:rsidR="00FC6BBE" w:rsidRDefault="00FC6BBE" w:rsidP="00CB1C80">
      <w:pPr>
        <w:pStyle w:val="KeinLeerraum"/>
        <w:framePr w:wrap="auto" w:vAnchor="margin" w:yAlign="inline"/>
        <w:rPr>
          <w:rFonts w:ascii="Arial" w:hAnsi="Arial" w:cs="Arial"/>
        </w:rPr>
      </w:pPr>
    </w:p>
    <w:p w14:paraId="2E94BB0D" w14:textId="77777777" w:rsidR="00B474E5" w:rsidRPr="00640E87" w:rsidRDefault="00B474E5" w:rsidP="00CB1C80">
      <w:pPr>
        <w:pStyle w:val="KeinLeerraum"/>
        <w:framePr w:wrap="auto" w:vAnchor="margin" w:yAlign="inline"/>
        <w:rPr>
          <w:rFonts w:ascii="Arial" w:hAnsi="Arial" w:cs="Arial"/>
        </w:rPr>
      </w:pPr>
    </w:p>
    <w:p w14:paraId="380A9E30" w14:textId="77777777" w:rsidR="00FC6BBE" w:rsidRPr="00640E87" w:rsidRDefault="00FC6BBE" w:rsidP="00CB1C80">
      <w:pPr>
        <w:pStyle w:val="KeinLeerraum"/>
        <w:framePr w:wrap="auto" w:vAnchor="margin" w:yAlign="inline"/>
        <w:rPr>
          <w:rFonts w:ascii="Arial" w:hAnsi="Arial" w:cs="Arial"/>
        </w:rPr>
      </w:pPr>
    </w:p>
    <w:p w14:paraId="496E4D44" w14:textId="53564618" w:rsidR="008F770C" w:rsidRPr="00640E87" w:rsidRDefault="006E332C" w:rsidP="008F770C">
      <w:pPr>
        <w:pStyle w:val="KeinLeerraum"/>
        <w:framePr w:wrap="auto" w:vAnchor="margin" w:yAlign="inline"/>
        <w:rPr>
          <w:rFonts w:ascii="Arial" w:hAnsi="Arial" w:cs="Arial"/>
        </w:rPr>
      </w:pPr>
      <w:r>
        <w:rPr>
          <w:rFonts w:ascii="Arial" w:hAnsi="Arial" w:cs="Arial"/>
        </w:rPr>
        <w:t>19</w:t>
      </w:r>
      <w:r w:rsidR="008F770C" w:rsidRPr="00640E87">
        <w:rPr>
          <w:rFonts w:ascii="Arial" w:hAnsi="Arial" w:cs="Arial"/>
        </w:rPr>
        <w:t xml:space="preserve">. </w:t>
      </w:r>
      <w:r w:rsidR="0033381F">
        <w:rPr>
          <w:rFonts w:ascii="Arial" w:hAnsi="Arial" w:cs="Arial"/>
        </w:rPr>
        <w:t>Mai</w:t>
      </w:r>
      <w:r w:rsidR="008F770C" w:rsidRPr="00640E87">
        <w:rPr>
          <w:rFonts w:ascii="Arial" w:hAnsi="Arial" w:cs="Arial"/>
        </w:rPr>
        <w:t xml:space="preserve"> 202</w:t>
      </w:r>
      <w:r w:rsidR="00857F3F">
        <w:rPr>
          <w:rFonts w:ascii="Arial" w:hAnsi="Arial" w:cs="Arial"/>
        </w:rPr>
        <w:t>2</w:t>
      </w:r>
    </w:p>
    <w:p w14:paraId="0A6362D2" w14:textId="77777777" w:rsidR="00FC6BBE" w:rsidRPr="00640E87" w:rsidRDefault="00FC6BBE" w:rsidP="00CB1C80">
      <w:pPr>
        <w:pStyle w:val="KeinLeerraum"/>
        <w:framePr w:wrap="auto" w:vAnchor="margin" w:yAlign="inline"/>
        <w:rPr>
          <w:rFonts w:ascii="Arial" w:hAnsi="Arial" w:cs="Arial"/>
        </w:rPr>
      </w:pPr>
    </w:p>
    <w:p w14:paraId="21D2BB6D" w14:textId="77777777" w:rsidR="00FC6BBE" w:rsidRPr="00640E87" w:rsidRDefault="00FC6BBE" w:rsidP="00CB1C80">
      <w:pPr>
        <w:pStyle w:val="KeinLeerraum"/>
        <w:framePr w:wrap="auto" w:vAnchor="margin" w:yAlign="inline"/>
        <w:rPr>
          <w:rFonts w:ascii="Arial" w:hAnsi="Arial" w:cs="Arial"/>
        </w:rPr>
      </w:pPr>
    </w:p>
    <w:p w14:paraId="2C6D13B9" w14:textId="6125F010" w:rsidR="00FC6BBE" w:rsidRPr="00640E87" w:rsidRDefault="006E332C">
      <w:pPr>
        <w:pStyle w:val="berschrift1"/>
        <w:rPr>
          <w:rFonts w:ascii="Arial" w:hAnsi="Arial" w:cs="Arial"/>
          <w:sz w:val="26"/>
          <w:szCs w:val="26"/>
          <w:u w:val="none"/>
        </w:rPr>
      </w:pPr>
      <w:r>
        <w:rPr>
          <w:rFonts w:ascii="Arial" w:hAnsi="Arial" w:cs="Arial"/>
          <w:sz w:val="26"/>
          <w:szCs w:val="26"/>
          <w:u w:val="none"/>
        </w:rPr>
        <w:t xml:space="preserve">Anhörung zur Teilrevision </w:t>
      </w:r>
      <w:r w:rsidR="007C590A">
        <w:rPr>
          <w:rFonts w:ascii="Arial" w:hAnsi="Arial" w:cs="Arial"/>
          <w:sz w:val="26"/>
          <w:szCs w:val="26"/>
          <w:u w:val="none"/>
        </w:rPr>
        <w:t>der kantonalen Asylverordnung (KAV) betreffend «Gastfamilien»</w:t>
      </w:r>
    </w:p>
    <w:p w14:paraId="1248D1B7" w14:textId="71BDD3F4" w:rsidR="00364A7D" w:rsidRPr="00640E87" w:rsidRDefault="00640E87" w:rsidP="00364A7D">
      <w:pPr>
        <w:rPr>
          <w:rFonts w:ascii="Arial" w:hAnsi="Arial" w:cs="Arial"/>
        </w:rPr>
      </w:pPr>
      <w:r w:rsidRPr="00640E87">
        <w:rPr>
          <w:rFonts w:ascii="Arial" w:hAnsi="Arial" w:cs="Arial"/>
        </w:rPr>
        <w:t>Sehr geehrte</w:t>
      </w:r>
      <w:r w:rsidR="007C590A">
        <w:rPr>
          <w:rFonts w:ascii="Arial" w:hAnsi="Arial" w:cs="Arial"/>
        </w:rPr>
        <w:t xml:space="preserve">r Herr Regierungsrat </w:t>
      </w:r>
    </w:p>
    <w:p w14:paraId="5DCB749B" w14:textId="040B49CC" w:rsidR="003659F2" w:rsidRDefault="00640E87" w:rsidP="00364A7D">
      <w:pPr>
        <w:rPr>
          <w:rFonts w:ascii="Arial" w:hAnsi="Arial" w:cs="Arial"/>
        </w:rPr>
      </w:pPr>
      <w:r w:rsidRPr="00640E87">
        <w:rPr>
          <w:rFonts w:ascii="Arial" w:hAnsi="Arial" w:cs="Arial"/>
        </w:rPr>
        <w:t xml:space="preserve">Wir danken Ihnen für die Einladung, </w:t>
      </w:r>
      <w:r w:rsidR="003659F2">
        <w:rPr>
          <w:rFonts w:ascii="Arial" w:hAnsi="Arial" w:cs="Arial"/>
        </w:rPr>
        <w:t xml:space="preserve">uns </w:t>
      </w:r>
      <w:r w:rsidR="007D2BE4">
        <w:rPr>
          <w:rFonts w:ascii="Arial" w:hAnsi="Arial" w:cs="Arial"/>
        </w:rPr>
        <w:t xml:space="preserve">an der konferenziellen Anhörung </w:t>
      </w:r>
      <w:r w:rsidR="003659F2">
        <w:rPr>
          <w:rFonts w:ascii="Arial" w:hAnsi="Arial" w:cs="Arial"/>
        </w:rPr>
        <w:t xml:space="preserve">zur Teilrevision der kantonalen Asylverordnung (kAV) betreffend «Gastfamilien» zu äussern. </w:t>
      </w:r>
      <w:r w:rsidR="00C40B28">
        <w:rPr>
          <w:rFonts w:ascii="Arial" w:hAnsi="Arial" w:cs="Arial"/>
        </w:rPr>
        <w:t>Der</w:t>
      </w:r>
      <w:r w:rsidR="003659F2">
        <w:rPr>
          <w:rFonts w:ascii="Arial" w:hAnsi="Arial" w:cs="Arial"/>
        </w:rPr>
        <w:t xml:space="preserve"> VBLG </w:t>
      </w:r>
      <w:r w:rsidR="00C40B28">
        <w:rPr>
          <w:rFonts w:ascii="Arial" w:hAnsi="Arial" w:cs="Arial"/>
        </w:rPr>
        <w:t>erlaubt sich, vorweg eine schriftliche Stellungnahme einzureichen.</w:t>
      </w:r>
    </w:p>
    <w:p w14:paraId="54F902BD" w14:textId="04575B14" w:rsidR="000F0A2D" w:rsidRPr="000F0A2D" w:rsidRDefault="000F0A2D" w:rsidP="000F0A2D">
      <w:pPr>
        <w:rPr>
          <w:rFonts w:ascii="Arial" w:hAnsi="Arial" w:cs="Arial"/>
        </w:rPr>
      </w:pPr>
      <w:r w:rsidRPr="000F0A2D">
        <w:rPr>
          <w:rFonts w:ascii="Arial" w:hAnsi="Arial" w:cs="Arial"/>
        </w:rPr>
        <w:t xml:space="preserve">Grundsätzlich ist es aus Sicht des VBLG begrüssenswert, dass die Gemeinden zur Unterbringung von Geflohenen auch auf private Gastfamilien zurückgreifen und diese künftig entschädigen können. Wie die letzten Wochen gezeigt haben, bringt diese Unterbringungsart aber auch verschiedene Schwierigkeiten insbesondere in der Betreuung mit sich. Es zeichnet sich auch ab, dass Unterbringungen in Gastfamilien oft nur temporär sind. Darum weisen wir daraufhin, dass der VBLG die Haltung des Schweizerischen Gemeindeverbands unterstützt, wonach künftig die bewährten Strukturen mit Zuweisungen vom Bund auf die Kantone und vom Kanton auf die Gemeinden wieder Vorrang haben sollen. </w:t>
      </w:r>
    </w:p>
    <w:p w14:paraId="491CEE09" w14:textId="4CB80541" w:rsidR="00640E87" w:rsidRPr="00640E87" w:rsidRDefault="005654BF" w:rsidP="00640E87">
      <w:pPr>
        <w:spacing w:after="240"/>
        <w:rPr>
          <w:rFonts w:ascii="Arial" w:hAnsi="Arial" w:cs="Arial"/>
        </w:rPr>
      </w:pPr>
      <w:r>
        <w:rPr>
          <w:rFonts w:ascii="Arial" w:hAnsi="Arial" w:cs="Arial"/>
        </w:rPr>
        <w:t>W</w:t>
      </w:r>
      <w:r w:rsidR="00640E87" w:rsidRPr="00640E87">
        <w:rPr>
          <w:rFonts w:ascii="Arial" w:hAnsi="Arial" w:cs="Arial"/>
        </w:rPr>
        <w:t>ir bitten um Kenntnisnahme.</w:t>
      </w:r>
    </w:p>
    <w:p w14:paraId="646BC121" w14:textId="70BE21A0" w:rsidR="00364A7D" w:rsidRPr="00640E87" w:rsidRDefault="00364A7D">
      <w:pPr>
        <w:rPr>
          <w:rFonts w:ascii="Arial" w:hAnsi="Arial" w:cs="Arial"/>
          <w:smallCaps/>
        </w:rPr>
      </w:pPr>
      <w:r w:rsidRPr="00640E87">
        <w:rPr>
          <w:rFonts w:ascii="Arial" w:hAnsi="Arial" w:cs="Arial"/>
        </w:rPr>
        <w:t>Freundliche Grüsse</w:t>
      </w:r>
    </w:p>
    <w:p w14:paraId="14DCFC16" w14:textId="77777777" w:rsidR="00364A7D" w:rsidRPr="00640E87" w:rsidRDefault="00364A7D">
      <w:pPr>
        <w:rPr>
          <w:rFonts w:ascii="Arial" w:hAnsi="Arial" w:cs="Arial"/>
          <w:smallCaps/>
          <w:sz w:val="28"/>
        </w:rPr>
      </w:pPr>
      <w:r w:rsidRPr="00640E87">
        <w:rPr>
          <w:rFonts w:ascii="Arial" w:hAnsi="Arial" w:cs="Arial"/>
          <w:b/>
          <w:bCs/>
          <w:smallCaps/>
          <w:sz w:val="28"/>
        </w:rPr>
        <w:t>V</w:t>
      </w:r>
      <w:r w:rsidRPr="00640E87">
        <w:rPr>
          <w:rFonts w:ascii="Arial" w:hAnsi="Arial" w:cs="Arial"/>
          <w:smallCaps/>
          <w:sz w:val="28"/>
        </w:rPr>
        <w:t xml:space="preserve">erband </w:t>
      </w:r>
      <w:r w:rsidRPr="00640E87">
        <w:rPr>
          <w:rFonts w:ascii="Arial" w:hAnsi="Arial" w:cs="Arial"/>
          <w:b/>
          <w:bCs/>
          <w:smallCaps/>
          <w:sz w:val="28"/>
        </w:rPr>
        <w:t>B</w:t>
      </w:r>
      <w:r w:rsidRPr="00640E87">
        <w:rPr>
          <w:rFonts w:ascii="Arial" w:hAnsi="Arial" w:cs="Arial"/>
          <w:smallCaps/>
          <w:sz w:val="28"/>
        </w:rPr>
        <w:t>asel</w:t>
      </w:r>
      <w:r w:rsidRPr="00640E87">
        <w:rPr>
          <w:rFonts w:ascii="Arial" w:hAnsi="Arial" w:cs="Arial"/>
          <w:b/>
          <w:bCs/>
          <w:smallCaps/>
          <w:sz w:val="28"/>
        </w:rPr>
        <w:t>L</w:t>
      </w:r>
      <w:r w:rsidRPr="00640E87">
        <w:rPr>
          <w:rFonts w:ascii="Arial" w:hAnsi="Arial" w:cs="Arial"/>
          <w:smallCaps/>
          <w:sz w:val="28"/>
        </w:rPr>
        <w:t xml:space="preserve">andschaftlicher </w:t>
      </w:r>
      <w:r w:rsidRPr="00640E87">
        <w:rPr>
          <w:rFonts w:ascii="Arial" w:hAnsi="Arial" w:cs="Arial"/>
          <w:b/>
          <w:bCs/>
          <w:smallCaps/>
          <w:sz w:val="28"/>
        </w:rPr>
        <w:t>G</w:t>
      </w:r>
      <w:r w:rsidRPr="00640E87">
        <w:rPr>
          <w:rFonts w:ascii="Arial" w:hAnsi="Arial" w:cs="Arial"/>
          <w:smallCaps/>
          <w:sz w:val="28"/>
        </w:rPr>
        <w:t>emeinden</w:t>
      </w:r>
    </w:p>
    <w:p w14:paraId="7CBF9D73" w14:textId="2C8B8439" w:rsidR="00364A7D" w:rsidRPr="00640E87" w:rsidRDefault="00364A7D">
      <w:pPr>
        <w:rPr>
          <w:rFonts w:ascii="Arial" w:hAnsi="Arial" w:cs="Arial"/>
        </w:rPr>
      </w:pPr>
      <w:r w:rsidRPr="00640E87">
        <w:rPr>
          <w:rFonts w:ascii="Arial" w:hAnsi="Arial" w:cs="Arial"/>
        </w:rPr>
        <w:t>Präsidentin:</w:t>
      </w:r>
      <w:r w:rsidRPr="00640E87">
        <w:rPr>
          <w:rFonts w:ascii="Arial" w:hAnsi="Arial" w:cs="Arial"/>
        </w:rPr>
        <w:tab/>
      </w:r>
      <w:r w:rsidRPr="00640E87">
        <w:rPr>
          <w:rFonts w:ascii="Arial" w:hAnsi="Arial" w:cs="Arial"/>
        </w:rPr>
        <w:tab/>
      </w:r>
      <w:r w:rsidRPr="00640E87">
        <w:rPr>
          <w:rFonts w:ascii="Arial" w:hAnsi="Arial" w:cs="Arial"/>
        </w:rPr>
        <w:tab/>
        <w:t>Geschäftsführer:</w:t>
      </w:r>
    </w:p>
    <w:p w14:paraId="3378FACF" w14:textId="5993D74D" w:rsidR="005654BF" w:rsidRPr="008A7D37" w:rsidRDefault="008A7D37">
      <w:pPr>
        <w:rPr>
          <w:rFonts w:ascii="Arial" w:hAnsi="Arial" w:cs="Arial"/>
          <w:lang w:val="fr-CH"/>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sidRPr="008A7D37">
        <w:rPr>
          <w:rFonts w:ascii="Arial" w:hAnsi="Arial" w:cs="Arial"/>
          <w:lang w:val="fr-CH"/>
        </w:rPr>
        <w:t>si</w:t>
      </w:r>
      <w:r>
        <w:rPr>
          <w:rFonts w:ascii="Arial" w:hAnsi="Arial" w:cs="Arial"/>
          <w:lang w:val="fr-CH"/>
        </w:rPr>
        <w:t>gn.</w:t>
      </w:r>
    </w:p>
    <w:p w14:paraId="1659A55A" w14:textId="433AA413" w:rsidR="00364A7D" w:rsidRPr="008A7D37" w:rsidRDefault="00640E87">
      <w:pPr>
        <w:rPr>
          <w:rFonts w:ascii="Arial" w:hAnsi="Arial" w:cs="Arial"/>
          <w:lang w:val="fr-CH"/>
        </w:rPr>
      </w:pPr>
      <w:r w:rsidRPr="008A7D37">
        <w:rPr>
          <w:rFonts w:ascii="Arial" w:hAnsi="Arial" w:cs="Arial"/>
          <w:lang w:val="fr-CH"/>
        </w:rPr>
        <w:t>Regula Meschberger</w:t>
      </w:r>
      <w:r w:rsidR="00364A7D" w:rsidRPr="008A7D37">
        <w:rPr>
          <w:rFonts w:ascii="Arial" w:hAnsi="Arial" w:cs="Arial"/>
          <w:lang w:val="fr-CH"/>
        </w:rPr>
        <w:tab/>
      </w:r>
      <w:r w:rsidRPr="008A7D37">
        <w:rPr>
          <w:rFonts w:ascii="Arial" w:hAnsi="Arial" w:cs="Arial"/>
          <w:lang w:val="fr-CH"/>
        </w:rPr>
        <w:tab/>
      </w:r>
      <w:r w:rsidR="00364A7D" w:rsidRPr="008A7D37">
        <w:rPr>
          <w:rFonts w:ascii="Arial" w:hAnsi="Arial" w:cs="Arial"/>
          <w:lang w:val="fr-CH"/>
        </w:rPr>
        <w:t>Matthias Gysin</w:t>
      </w:r>
    </w:p>
    <w:p w14:paraId="1B73BA62" w14:textId="7CC80082" w:rsidR="00D2599D" w:rsidRPr="008A7D37" w:rsidRDefault="00D2599D" w:rsidP="006301CF">
      <w:pPr>
        <w:pStyle w:val="KeinLeerraum"/>
        <w:framePr w:wrap="auto" w:vAnchor="margin" w:yAlign="inline"/>
        <w:rPr>
          <w:rFonts w:ascii="Arial" w:hAnsi="Arial" w:cs="Arial"/>
          <w:u w:val="single"/>
          <w:lang w:val="fr-CH"/>
        </w:rPr>
      </w:pPr>
    </w:p>
    <w:p w14:paraId="11422835" w14:textId="77777777" w:rsidR="00640E87" w:rsidRPr="008A7D37" w:rsidRDefault="00640E87" w:rsidP="006301CF">
      <w:pPr>
        <w:pStyle w:val="KeinLeerraum"/>
        <w:framePr w:wrap="auto" w:vAnchor="margin" w:yAlign="inline"/>
        <w:rPr>
          <w:rFonts w:ascii="Arial" w:hAnsi="Arial" w:cs="Arial"/>
          <w:lang w:val="fr-CH"/>
        </w:rPr>
      </w:pPr>
    </w:p>
    <w:p w14:paraId="3DCD5B5E" w14:textId="77777777" w:rsidR="00640E87" w:rsidRPr="008A7D37" w:rsidRDefault="00640E87" w:rsidP="006301CF">
      <w:pPr>
        <w:pStyle w:val="KeinLeerraum"/>
        <w:framePr w:wrap="auto" w:vAnchor="margin" w:yAlign="inline"/>
        <w:rPr>
          <w:rFonts w:ascii="Arial" w:hAnsi="Arial" w:cs="Arial"/>
          <w:lang w:val="fr-CH"/>
        </w:rPr>
      </w:pPr>
    </w:p>
    <w:p w14:paraId="779F6715" w14:textId="77777777" w:rsidR="00640E87" w:rsidRPr="008A7D37" w:rsidRDefault="00640E87" w:rsidP="006301CF">
      <w:pPr>
        <w:pStyle w:val="KeinLeerraum"/>
        <w:framePr w:wrap="auto" w:vAnchor="margin" w:yAlign="inline"/>
        <w:rPr>
          <w:rFonts w:ascii="Arial" w:hAnsi="Arial" w:cs="Arial"/>
          <w:lang w:val="fr-CH"/>
        </w:rPr>
      </w:pPr>
    </w:p>
    <w:p w14:paraId="2B821ED5" w14:textId="77777777" w:rsidR="00640E87" w:rsidRPr="008A7D37" w:rsidRDefault="00640E87" w:rsidP="006301CF">
      <w:pPr>
        <w:pStyle w:val="KeinLeerraum"/>
        <w:framePr w:wrap="auto" w:vAnchor="margin" w:yAlign="inline"/>
        <w:rPr>
          <w:rFonts w:ascii="Arial" w:hAnsi="Arial" w:cs="Arial"/>
          <w:lang w:val="fr-CH"/>
        </w:rPr>
      </w:pPr>
    </w:p>
    <w:p w14:paraId="4C398B87" w14:textId="059B225E" w:rsidR="00362693" w:rsidRPr="00640E87" w:rsidRDefault="00362693" w:rsidP="006301CF">
      <w:pPr>
        <w:pStyle w:val="KeinLeerraum"/>
        <w:framePr w:wrap="auto" w:vAnchor="margin" w:yAlign="inline"/>
        <w:rPr>
          <w:rFonts w:ascii="Arial" w:hAnsi="Arial" w:cs="Arial"/>
          <w:b/>
          <w:bCs/>
        </w:rPr>
      </w:pPr>
      <w:r w:rsidRPr="00640E87">
        <w:rPr>
          <w:rFonts w:ascii="Arial" w:hAnsi="Arial" w:cs="Arial"/>
          <w:b/>
          <w:bCs/>
        </w:rPr>
        <w:t>Kopie an:</w:t>
      </w:r>
    </w:p>
    <w:p w14:paraId="01167EB3" w14:textId="0119D560" w:rsidR="00640E87" w:rsidRPr="00640E87" w:rsidRDefault="00640E87" w:rsidP="009345D0">
      <w:pPr>
        <w:pStyle w:val="KeinLeerraum"/>
        <w:framePr w:wrap="auto" w:vAnchor="margin" w:yAlign="inline"/>
        <w:rPr>
          <w:rFonts w:ascii="Arial" w:hAnsi="Arial" w:cs="Arial"/>
        </w:rPr>
      </w:pPr>
      <w:r w:rsidRPr="00640E87">
        <w:rPr>
          <w:rFonts w:ascii="Arial" w:hAnsi="Arial" w:cs="Arial"/>
        </w:rPr>
        <w:t>- Basellandschaftliche Einwohnergemeinden</w:t>
      </w:r>
    </w:p>
    <w:p w14:paraId="571B7746" w14:textId="04FA9D59" w:rsidR="00640E87" w:rsidRPr="00640E87" w:rsidRDefault="00640E87" w:rsidP="009345D0">
      <w:pPr>
        <w:pStyle w:val="KeinLeerraum"/>
        <w:framePr w:wrap="auto" w:vAnchor="margin" w:yAlign="inline"/>
        <w:rPr>
          <w:rFonts w:ascii="Arial" w:hAnsi="Arial" w:cs="Arial"/>
        </w:rPr>
      </w:pPr>
      <w:r w:rsidRPr="00640E87">
        <w:rPr>
          <w:rFonts w:ascii="Arial" w:hAnsi="Arial" w:cs="Arial"/>
        </w:rPr>
        <w:t>- Gemeindefachverband Basel-Landschaft</w:t>
      </w:r>
    </w:p>
    <w:sectPr w:rsidR="00640E87" w:rsidRPr="00640E87" w:rsidSect="001639BA">
      <w:headerReference w:type="default" r:id="rId10"/>
      <w:headerReference w:type="first" r:id="rId11"/>
      <w:footerReference w:type="first" r:id="rId12"/>
      <w:pgSz w:w="11906" w:h="16838" w:code="9"/>
      <w:pgMar w:top="1814" w:right="187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94D6F" w14:textId="77777777" w:rsidR="0041199E" w:rsidRDefault="0041199E" w:rsidP="00FC6BBE">
      <w:pPr>
        <w:spacing w:after="0"/>
      </w:pPr>
      <w:r>
        <w:separator/>
      </w:r>
    </w:p>
  </w:endnote>
  <w:endnote w:type="continuationSeparator" w:id="0">
    <w:p w14:paraId="7D4CDD0A" w14:textId="77777777" w:rsidR="0041199E" w:rsidRDefault="0041199E"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Univers"/>
    <w:charset w:val="00"/>
    <w:family w:val="swiss"/>
    <w:pitch w:val="variable"/>
    <w:sig w:usb0="80000287" w:usb1="00000000" w:usb2="00000000" w:usb3="00000000" w:csb0="0000000F" w:csb1="00000000"/>
    <w:embedRegular r:id="rId1" w:fontKey="{23232305-43EA-4939-8D0D-83739CFC258D}"/>
    <w:embedBold r:id="rId2" w:fontKey="{61B7359A-4219-4CD7-AC6B-D5CF286F998E}"/>
    <w:embedItalic r:id="rId3" w:fontKey="{F1AB1165-BD36-4648-A985-A131C966568A}"/>
    <w:embedBoldItalic r:id="rId4" w:fontKey="{9E1ECFE0-D160-419E-A72A-474B7DBE22E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FF7C414D-432E-4DE8-973C-7A7B5679A29A}"/>
    <w:embedBold r:id="rId6" w:fontKey="{E43C6F1A-B5B5-4ED4-A5BC-14C3E61B7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384193F6" w:rsidR="00FC6BBE" w:rsidRPr="00336013" w:rsidRDefault="00640E87">
    <w:pPr>
      <w:pStyle w:val="Fuzeile"/>
      <w:rPr>
        <w:sz w:val="16"/>
        <w:szCs w:val="16"/>
        <w:vertAlign w:val="subscript"/>
      </w:rPr>
    </w:pPr>
    <w:r>
      <w:rPr>
        <w:sz w:val="16"/>
        <w:szCs w:val="16"/>
        <w:vertAlign w:val="subscript"/>
      </w:rPr>
      <w:t xml:space="preserve">2021 Vernehmlassungen </w:t>
    </w: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A70B44">
      <w:rPr>
        <w:noProof/>
        <w:sz w:val="16"/>
        <w:szCs w:val="16"/>
        <w:vertAlign w:val="subscript"/>
      </w:rPr>
      <w:t>010 Stellungnahme VBLG Anhörung Gastfamilien E-Kopie</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0401" w14:textId="77777777" w:rsidR="0041199E" w:rsidRDefault="0041199E" w:rsidP="00FC6BBE">
      <w:pPr>
        <w:spacing w:after="0"/>
      </w:pPr>
      <w:r>
        <w:separator/>
      </w:r>
    </w:p>
  </w:footnote>
  <w:footnote w:type="continuationSeparator" w:id="0">
    <w:p w14:paraId="7E326575" w14:textId="77777777" w:rsidR="0041199E" w:rsidRDefault="0041199E"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2498E"/>
    <w:rsid w:val="00060804"/>
    <w:rsid w:val="00063A78"/>
    <w:rsid w:val="000D39E4"/>
    <w:rsid w:val="000F0A2D"/>
    <w:rsid w:val="001009F1"/>
    <w:rsid w:val="0010507E"/>
    <w:rsid w:val="0012747A"/>
    <w:rsid w:val="00141939"/>
    <w:rsid w:val="001639BA"/>
    <w:rsid w:val="00165CBE"/>
    <w:rsid w:val="00172B65"/>
    <w:rsid w:val="00175BD5"/>
    <w:rsid w:val="00175EEA"/>
    <w:rsid w:val="00193D21"/>
    <w:rsid w:val="0019673E"/>
    <w:rsid w:val="001B2BA3"/>
    <w:rsid w:val="001D77CD"/>
    <w:rsid w:val="00203387"/>
    <w:rsid w:val="00222C60"/>
    <w:rsid w:val="0022580A"/>
    <w:rsid w:val="00237999"/>
    <w:rsid w:val="00252026"/>
    <w:rsid w:val="002A4489"/>
    <w:rsid w:val="002B7389"/>
    <w:rsid w:val="003058E2"/>
    <w:rsid w:val="00305F84"/>
    <w:rsid w:val="00316952"/>
    <w:rsid w:val="00331CC9"/>
    <w:rsid w:val="0033381F"/>
    <w:rsid w:val="00336013"/>
    <w:rsid w:val="0034362E"/>
    <w:rsid w:val="00360F58"/>
    <w:rsid w:val="00362693"/>
    <w:rsid w:val="00364A7D"/>
    <w:rsid w:val="003659F2"/>
    <w:rsid w:val="00374AA6"/>
    <w:rsid w:val="003765DF"/>
    <w:rsid w:val="00394819"/>
    <w:rsid w:val="003A7310"/>
    <w:rsid w:val="003B7E9E"/>
    <w:rsid w:val="003D3EE1"/>
    <w:rsid w:val="004074C5"/>
    <w:rsid w:val="0041199E"/>
    <w:rsid w:val="00415F8A"/>
    <w:rsid w:val="004628E1"/>
    <w:rsid w:val="00484036"/>
    <w:rsid w:val="004875CA"/>
    <w:rsid w:val="004A0A2B"/>
    <w:rsid w:val="004A25FC"/>
    <w:rsid w:val="004B09B7"/>
    <w:rsid w:val="004B1CA7"/>
    <w:rsid w:val="004F1EBB"/>
    <w:rsid w:val="005452A9"/>
    <w:rsid w:val="005654BF"/>
    <w:rsid w:val="0059238D"/>
    <w:rsid w:val="005A112B"/>
    <w:rsid w:val="005C67D3"/>
    <w:rsid w:val="005E6602"/>
    <w:rsid w:val="0060294B"/>
    <w:rsid w:val="00626207"/>
    <w:rsid w:val="00640E87"/>
    <w:rsid w:val="0068698C"/>
    <w:rsid w:val="006A017C"/>
    <w:rsid w:val="006A4AE2"/>
    <w:rsid w:val="006B1D8D"/>
    <w:rsid w:val="006B601A"/>
    <w:rsid w:val="006C1F20"/>
    <w:rsid w:val="006C3590"/>
    <w:rsid w:val="006E332C"/>
    <w:rsid w:val="006E337A"/>
    <w:rsid w:val="0071754A"/>
    <w:rsid w:val="007242CF"/>
    <w:rsid w:val="00736512"/>
    <w:rsid w:val="00757D74"/>
    <w:rsid w:val="00785631"/>
    <w:rsid w:val="00790A94"/>
    <w:rsid w:val="007C590A"/>
    <w:rsid w:val="007D2BE4"/>
    <w:rsid w:val="007D2EEF"/>
    <w:rsid w:val="007F38AA"/>
    <w:rsid w:val="00802D38"/>
    <w:rsid w:val="00857F3F"/>
    <w:rsid w:val="00860AC4"/>
    <w:rsid w:val="008A7D37"/>
    <w:rsid w:val="008B7DD5"/>
    <w:rsid w:val="008F770C"/>
    <w:rsid w:val="00924DAF"/>
    <w:rsid w:val="00931C56"/>
    <w:rsid w:val="009342EC"/>
    <w:rsid w:val="009345D0"/>
    <w:rsid w:val="009376B8"/>
    <w:rsid w:val="00937CB5"/>
    <w:rsid w:val="00942FFF"/>
    <w:rsid w:val="00943EA6"/>
    <w:rsid w:val="0094700C"/>
    <w:rsid w:val="009527C8"/>
    <w:rsid w:val="00957213"/>
    <w:rsid w:val="00963928"/>
    <w:rsid w:val="009A1639"/>
    <w:rsid w:val="009A4D5E"/>
    <w:rsid w:val="009B6485"/>
    <w:rsid w:val="009F3B96"/>
    <w:rsid w:val="00A02901"/>
    <w:rsid w:val="00A04A42"/>
    <w:rsid w:val="00A13B9F"/>
    <w:rsid w:val="00A5636F"/>
    <w:rsid w:val="00A70B44"/>
    <w:rsid w:val="00A73B07"/>
    <w:rsid w:val="00A80AEA"/>
    <w:rsid w:val="00AA0B9C"/>
    <w:rsid w:val="00AD2DAC"/>
    <w:rsid w:val="00B20131"/>
    <w:rsid w:val="00B22710"/>
    <w:rsid w:val="00B474E5"/>
    <w:rsid w:val="00B711DF"/>
    <w:rsid w:val="00B75AF3"/>
    <w:rsid w:val="00BF425B"/>
    <w:rsid w:val="00BF4825"/>
    <w:rsid w:val="00C3631A"/>
    <w:rsid w:val="00C40B28"/>
    <w:rsid w:val="00C43C06"/>
    <w:rsid w:val="00C64C21"/>
    <w:rsid w:val="00C91C55"/>
    <w:rsid w:val="00CB1C80"/>
    <w:rsid w:val="00CE2899"/>
    <w:rsid w:val="00CE7850"/>
    <w:rsid w:val="00CF5E12"/>
    <w:rsid w:val="00D01030"/>
    <w:rsid w:val="00D0185D"/>
    <w:rsid w:val="00D2599D"/>
    <w:rsid w:val="00D313CC"/>
    <w:rsid w:val="00D3484D"/>
    <w:rsid w:val="00D456E8"/>
    <w:rsid w:val="00D51D80"/>
    <w:rsid w:val="00D6252E"/>
    <w:rsid w:val="00D631A4"/>
    <w:rsid w:val="00D701D4"/>
    <w:rsid w:val="00D7151B"/>
    <w:rsid w:val="00D86CAB"/>
    <w:rsid w:val="00D94CAD"/>
    <w:rsid w:val="00DA6184"/>
    <w:rsid w:val="00DA6A22"/>
    <w:rsid w:val="00DE0AEE"/>
    <w:rsid w:val="00DE1D3C"/>
    <w:rsid w:val="00DE402E"/>
    <w:rsid w:val="00E15F46"/>
    <w:rsid w:val="00E510DE"/>
    <w:rsid w:val="00E56107"/>
    <w:rsid w:val="00E5700B"/>
    <w:rsid w:val="00E66664"/>
    <w:rsid w:val="00E7477C"/>
    <w:rsid w:val="00E77E6F"/>
    <w:rsid w:val="00E820C0"/>
    <w:rsid w:val="00E93A77"/>
    <w:rsid w:val="00EB07A8"/>
    <w:rsid w:val="00EC5E62"/>
    <w:rsid w:val="00EC5F40"/>
    <w:rsid w:val="00EE4E82"/>
    <w:rsid w:val="00F003E9"/>
    <w:rsid w:val="00F00B03"/>
    <w:rsid w:val="00F27118"/>
    <w:rsid w:val="00F6667E"/>
    <w:rsid w:val="00F86459"/>
    <w:rsid w:val="00F90901"/>
    <w:rsid w:val="00FC6BBE"/>
    <w:rsid w:val="00FD7127"/>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151B"/>
    <w:rPr>
      <w:color w:val="0000FF" w:themeColor="hyperlink"/>
      <w:u w:val="single"/>
    </w:rPr>
  </w:style>
  <w:style w:type="character" w:styleId="NichtaufgelsteErwhnung">
    <w:name w:val="Unresolved Mention"/>
    <w:basedOn w:val="Absatz-Standardschriftart"/>
    <w:uiPriority w:val="99"/>
    <w:semiHidden/>
    <w:unhideWhenUsed/>
    <w:rsid w:val="00D71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14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0" ma:contentTypeDescription="Ein neues Dokument erstellen." ma:contentTypeScope="" ma:versionID="31d40bc25c10000b90bd427d40ba3df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feeebca6321f047b0ccfc18881bbaf13"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3.xml><?xml version="1.0" encoding="utf-8"?>
<ds:datastoreItem xmlns:ds="http://schemas.openxmlformats.org/officeDocument/2006/customXml" ds:itemID="{78A8E7C7-51A6-4C90-9C56-69D0877CCD4E}"/>
</file>

<file path=customXml/itemProps4.xml><?xml version="1.0" encoding="utf-8"?>
<ds:datastoreItem xmlns:ds="http://schemas.openxmlformats.org/officeDocument/2006/customXml" ds:itemID="{2E9FD157-D9E3-4E19-9093-4053BB80B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1232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15</cp:revision>
  <cp:lastPrinted>2022-05-16T10:24:00Z</cp:lastPrinted>
  <dcterms:created xsi:type="dcterms:W3CDTF">2022-05-16T08:59:00Z</dcterms:created>
  <dcterms:modified xsi:type="dcterms:W3CDTF">2022-05-19T07:26:00Z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